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29119F" w14:textId="77777777" w:rsidR="00C60CEA" w:rsidRPr="00E57EBE" w:rsidRDefault="00C60CEA" w:rsidP="00C60CEA">
      <w:pPr>
        <w:pStyle w:val="Docketnumber"/>
        <w:rPr>
          <w:sz w:val="24"/>
          <w:szCs w:val="24"/>
        </w:rPr>
      </w:pPr>
      <w:r w:rsidRPr="00E57EBE">
        <w:rPr>
          <w:sz w:val="24"/>
          <w:szCs w:val="24"/>
        </w:rPr>
        <w:t xml:space="preserve">DOCKET NO.  </w:t>
      </w:r>
      <w:r>
        <w:rPr>
          <w:sz w:val="24"/>
          <w:szCs w:val="24"/>
        </w:rPr>
        <w:t>49845</w:t>
      </w:r>
    </w:p>
    <w:p w14:paraId="0C95F44E" w14:textId="77777777" w:rsidR="00C60CEA" w:rsidRPr="001E0547" w:rsidRDefault="00C60CEA" w:rsidP="00C60CEA">
      <w:pPr>
        <w:jc w:val="center"/>
        <w:rPr>
          <w:b/>
        </w:rPr>
      </w:pPr>
    </w:p>
    <w:tbl>
      <w:tblPr>
        <w:tblW w:w="9528" w:type="dxa"/>
        <w:tblLook w:val="01E0" w:firstRow="1" w:lastRow="1" w:firstColumn="1" w:lastColumn="1" w:noHBand="0" w:noVBand="0"/>
      </w:tblPr>
      <w:tblGrid>
        <w:gridCol w:w="4500"/>
        <w:gridCol w:w="359"/>
        <w:gridCol w:w="4669"/>
      </w:tblGrid>
      <w:tr w:rsidR="00C60CEA" w:rsidRPr="00D75599" w14:paraId="50CE6DBD" w14:textId="77777777" w:rsidTr="004B765E">
        <w:trPr>
          <w:trHeight w:val="1701"/>
        </w:trPr>
        <w:tc>
          <w:tcPr>
            <w:tcW w:w="4500" w:type="dxa"/>
          </w:tcPr>
          <w:p w14:paraId="6FCA0B41" w14:textId="77777777" w:rsidR="00C60CEA" w:rsidRPr="00646B9C" w:rsidRDefault="00C60CEA" w:rsidP="004B765E">
            <w:pPr>
              <w:jc w:val="left"/>
              <w:rPr>
                <w:rFonts w:ascii="Times New Roman Bold" w:hAnsi="Times New Roman Bold"/>
                <w:b/>
                <w:caps/>
              </w:rPr>
            </w:pPr>
            <w:r w:rsidRPr="000B6B4F">
              <w:rPr>
                <w:rFonts w:ascii="Times New Roman Bold" w:hAnsi="Times New Roman Bold"/>
                <w:b/>
                <w:caps/>
              </w:rPr>
              <w:t>APPLICATION OF RIVER ACRES WATER SUPPLY CORPORATION TO AMEND ITS WATER CERTIFICATE OF CONVENIENCE AND NECESSITY IN NUECES COUNTY</w:t>
            </w:r>
          </w:p>
        </w:tc>
        <w:tc>
          <w:tcPr>
            <w:tcW w:w="359" w:type="dxa"/>
          </w:tcPr>
          <w:p w14:paraId="351EC249" w14:textId="77777777" w:rsidR="00C60CEA" w:rsidRPr="00D75599" w:rsidRDefault="00C60CEA" w:rsidP="004B765E">
            <w:pPr>
              <w:rPr>
                <w:b/>
              </w:rPr>
            </w:pPr>
            <w:r w:rsidRPr="00D75599">
              <w:rPr>
                <w:b/>
              </w:rPr>
              <w:t>§</w:t>
            </w:r>
          </w:p>
          <w:p w14:paraId="78104627" w14:textId="77777777" w:rsidR="00C60CEA" w:rsidRPr="00D75599" w:rsidRDefault="00C60CEA" w:rsidP="004B765E">
            <w:pPr>
              <w:rPr>
                <w:b/>
              </w:rPr>
            </w:pPr>
            <w:r w:rsidRPr="00D75599">
              <w:rPr>
                <w:b/>
              </w:rPr>
              <w:t>§</w:t>
            </w:r>
          </w:p>
          <w:p w14:paraId="23604BFE" w14:textId="77777777" w:rsidR="00C60CEA" w:rsidRPr="00D75599" w:rsidRDefault="00C60CEA" w:rsidP="004B765E">
            <w:pPr>
              <w:rPr>
                <w:b/>
              </w:rPr>
            </w:pPr>
            <w:r w:rsidRPr="00D75599">
              <w:rPr>
                <w:b/>
              </w:rPr>
              <w:t>§</w:t>
            </w:r>
          </w:p>
          <w:p w14:paraId="405012A2" w14:textId="77777777" w:rsidR="00C60CEA" w:rsidRPr="00D75599" w:rsidRDefault="00C60CEA" w:rsidP="004B765E">
            <w:pPr>
              <w:rPr>
                <w:b/>
              </w:rPr>
            </w:pPr>
            <w:r w:rsidRPr="00D75599">
              <w:rPr>
                <w:b/>
              </w:rPr>
              <w:t>§</w:t>
            </w:r>
          </w:p>
          <w:p w14:paraId="5AE7B601" w14:textId="77777777" w:rsidR="00C60CEA" w:rsidRPr="00D75599" w:rsidRDefault="00C60CEA" w:rsidP="004B765E">
            <w:pPr>
              <w:rPr>
                <w:b/>
              </w:rPr>
            </w:pPr>
            <w:r w:rsidRPr="00D75599">
              <w:rPr>
                <w:b/>
              </w:rPr>
              <w:t>§</w:t>
            </w:r>
          </w:p>
        </w:tc>
        <w:tc>
          <w:tcPr>
            <w:tcW w:w="4669" w:type="dxa"/>
          </w:tcPr>
          <w:p w14:paraId="1955B457" w14:textId="77777777" w:rsidR="00C60CEA" w:rsidRPr="00D75599" w:rsidRDefault="00C60CEA" w:rsidP="00520872">
            <w:pPr>
              <w:pStyle w:val="Docketstyle"/>
              <w:spacing w:line="240" w:lineRule="auto"/>
              <w:jc w:val="center"/>
              <w:rPr>
                <w:bCs/>
              </w:rPr>
            </w:pPr>
            <w:r w:rsidRPr="00D75599">
              <w:rPr>
                <w:bCs/>
              </w:rPr>
              <w:t>PUBLIC UTILITY COMMISSION</w:t>
            </w:r>
          </w:p>
          <w:p w14:paraId="07F427AE" w14:textId="77777777" w:rsidR="00C60CEA" w:rsidRPr="00D75599" w:rsidRDefault="00C60CEA" w:rsidP="004B765E">
            <w:pPr>
              <w:pStyle w:val="Docketstyle"/>
              <w:spacing w:line="240" w:lineRule="auto"/>
              <w:jc w:val="center"/>
              <w:rPr>
                <w:bCs/>
              </w:rPr>
            </w:pPr>
          </w:p>
          <w:p w14:paraId="3CA2E8EC" w14:textId="77777777" w:rsidR="00C60CEA" w:rsidRPr="00D75599" w:rsidRDefault="00C60CEA" w:rsidP="004B765E">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7381B345" w14:textId="616B64BA" w:rsidR="00D702A0" w:rsidRDefault="00D702A0" w:rsidP="00ED3AEA">
      <w:pPr>
        <w:jc w:val="center"/>
        <w:rPr>
          <w:b/>
          <w:bCs/>
          <w:caps/>
          <w:szCs w:val="24"/>
        </w:rPr>
      </w:pPr>
      <w:r w:rsidRPr="000542A7">
        <w:rPr>
          <w:b/>
          <w:bCs/>
          <w:caps/>
          <w:szCs w:val="24"/>
        </w:rPr>
        <w:t>commission STAFF’S</w:t>
      </w:r>
      <w:r w:rsidR="00FA43CE">
        <w:rPr>
          <w:b/>
          <w:bCs/>
          <w:caps/>
          <w:szCs w:val="24"/>
        </w:rPr>
        <w:t xml:space="preserve"> </w:t>
      </w:r>
      <w:r w:rsidR="00ED3AEA">
        <w:rPr>
          <w:b/>
          <w:bCs/>
          <w:caps/>
          <w:szCs w:val="24"/>
        </w:rPr>
        <w:t>RECOMMENDATION ON FINAL DISPOSITION OF THE APPLICATION</w:t>
      </w:r>
    </w:p>
    <w:p w14:paraId="700416B3" w14:textId="77777777" w:rsidR="00ED3AEA" w:rsidRDefault="00ED3AEA" w:rsidP="00ED3AEA">
      <w:pPr>
        <w:jc w:val="center"/>
      </w:pPr>
    </w:p>
    <w:p w14:paraId="554A37A6" w14:textId="19F993ED" w:rsidR="00153809" w:rsidRDefault="003455E3" w:rsidP="00153809">
      <w:pPr>
        <w:spacing w:line="360" w:lineRule="auto"/>
        <w:ind w:firstLine="720"/>
      </w:pPr>
      <w:r>
        <w:t xml:space="preserve">On August 12, 2019, River Acres </w:t>
      </w:r>
      <w:r w:rsidR="00ED3AEA">
        <w:t xml:space="preserve">Water Supply Corporation (River Acres) </w:t>
      </w:r>
      <w:r>
        <w:t xml:space="preserve">filed an application </w:t>
      </w:r>
      <w:r w:rsidR="00ED3AEA">
        <w:t>with the Public Utility Commission of Texas (Commission)</w:t>
      </w:r>
      <w:r w:rsidR="006352A6">
        <w:t xml:space="preserve"> </w:t>
      </w:r>
      <w:r>
        <w:t xml:space="preserve">to amend its water Certificate of Convenience and Necessity (CCN) </w:t>
      </w:r>
      <w:r w:rsidR="006352A6">
        <w:t xml:space="preserve">number </w:t>
      </w:r>
      <w:r>
        <w:t>11084 in Nueces County.</w:t>
      </w:r>
      <w:r w:rsidR="006352A6">
        <w:t xml:space="preserve"> Specifically, River Acres seeks to add approximately 816 acres</w:t>
      </w:r>
      <w:r w:rsidR="008369C2">
        <w:t xml:space="preserve"> to its water service area</w:t>
      </w:r>
      <w:r w:rsidR="006352A6">
        <w:t xml:space="preserve"> across two distinct bounded areas</w:t>
      </w:r>
      <w:r w:rsidR="008369C2">
        <w:t xml:space="preserve">. </w:t>
      </w:r>
      <w:r w:rsidR="006352A6">
        <w:t xml:space="preserve">On December 16, 2020, River Acres filed consent forms concurring with Staff’s proposed map and certificate. On January 6, 2021, River Acres filed its audited annual financial report for the year 2019.  </w:t>
      </w:r>
    </w:p>
    <w:p w14:paraId="5D1B459D" w14:textId="01588A0F" w:rsidR="003455E3" w:rsidRDefault="003455E3" w:rsidP="006352A6">
      <w:pPr>
        <w:spacing w:line="360" w:lineRule="auto"/>
        <w:contextualSpacing/>
      </w:pPr>
      <w:r>
        <w:tab/>
        <w:t xml:space="preserve">On </w:t>
      </w:r>
      <w:r w:rsidR="006352A6">
        <w:t>January 12, 2021</w:t>
      </w:r>
      <w:r>
        <w:t xml:space="preserve">, </w:t>
      </w:r>
      <w:r w:rsidR="00C174F8">
        <w:t xml:space="preserve">Order No. </w:t>
      </w:r>
      <w:r w:rsidR="006352A6">
        <w:t>14</w:t>
      </w:r>
      <w:r w:rsidR="00C174F8">
        <w:t xml:space="preserve"> in this proceeding was filed, </w:t>
      </w:r>
      <w:r w:rsidR="006352A6">
        <w:t>requiring Commission Staff (Staff) to file a final recommendation on the application by February 8, 2021.</w:t>
      </w:r>
      <w:r>
        <w:t xml:space="preserve"> </w:t>
      </w:r>
      <w:r w:rsidR="00C174F8">
        <w:t>Therefore, this pleading is timely filed.</w:t>
      </w:r>
      <w:r w:rsidR="00093E78">
        <w:t xml:space="preserve"> </w:t>
      </w:r>
    </w:p>
    <w:p w14:paraId="55A98FA0" w14:textId="64F7CB88" w:rsidR="003455E3" w:rsidRDefault="003455E3" w:rsidP="003455E3">
      <w:pPr>
        <w:spacing w:line="360" w:lineRule="auto"/>
        <w:ind w:right="360"/>
        <w:contextualSpacing/>
      </w:pPr>
    </w:p>
    <w:p w14:paraId="27CBA8AE" w14:textId="0E65690A" w:rsidR="00C174F8" w:rsidRPr="00475E6E" w:rsidRDefault="006352A6" w:rsidP="00153809">
      <w:pPr>
        <w:pStyle w:val="ListParagraph"/>
        <w:numPr>
          <w:ilvl w:val="0"/>
          <w:numId w:val="17"/>
        </w:numPr>
        <w:autoSpaceDE w:val="0"/>
        <w:autoSpaceDN w:val="0"/>
        <w:adjustRightInd w:val="0"/>
        <w:snapToGrid w:val="0"/>
        <w:spacing w:line="360" w:lineRule="auto"/>
        <w:ind w:left="0" w:firstLine="0"/>
        <w:jc w:val="center"/>
        <w:rPr>
          <w:rFonts w:ascii="Times New Roman Bold" w:hAnsi="Times New Roman Bold"/>
          <w:b/>
          <w:caps/>
          <w:szCs w:val="24"/>
        </w:rPr>
      </w:pPr>
      <w:r>
        <w:rPr>
          <w:rFonts w:ascii="Times New Roman Bold" w:hAnsi="Times New Roman Bold"/>
          <w:b/>
          <w:caps/>
          <w:szCs w:val="24"/>
        </w:rPr>
        <w:t>recommendation</w:t>
      </w:r>
    </w:p>
    <w:p w14:paraId="755D8289" w14:textId="1D3834F7" w:rsidR="00153809" w:rsidRDefault="006352A6" w:rsidP="006352A6">
      <w:pPr>
        <w:pStyle w:val="ListParagraph"/>
        <w:spacing w:line="360" w:lineRule="auto"/>
        <w:ind w:left="0" w:right="360" w:firstLine="720"/>
      </w:pPr>
      <w:r>
        <w:t>Staff has reviewed River Acres’ application and supplemental information and, as detailed in the attached memorandum from Roshan Pokhrel, Infrastructure Division, recommends that River Acres has satisfied all applicable legal requirements</w:t>
      </w:r>
      <w:r w:rsidR="008369C2">
        <w:t xml:space="preserve"> and</w:t>
      </w:r>
      <w:r>
        <w:t xml:space="preserve"> has demonstrated </w:t>
      </w:r>
      <w:r w:rsidR="008369C2">
        <w:t xml:space="preserve">its capability of providing continuous and adequate water service in the requested area. Staff further recommends that approving River Acres’ requested amendment is </w:t>
      </w:r>
      <w:r w:rsidR="008369C2" w:rsidRPr="006867FA">
        <w:t>necessary for the service, accommodation, convenience, and safety of the public</w:t>
      </w:r>
      <w:r w:rsidR="008369C2">
        <w:t xml:space="preserve">. Accordingly, Staff recommends that River Acres’ application be approved. </w:t>
      </w:r>
    </w:p>
    <w:p w14:paraId="1054A447" w14:textId="77777777" w:rsidR="008369C2" w:rsidRPr="006352A6" w:rsidRDefault="008369C2" w:rsidP="006352A6">
      <w:pPr>
        <w:pStyle w:val="ListParagraph"/>
        <w:spacing w:line="360" w:lineRule="auto"/>
        <w:ind w:left="0" w:right="360" w:firstLine="720"/>
      </w:pPr>
    </w:p>
    <w:p w14:paraId="05D23DDA" w14:textId="5B21020E" w:rsidR="003455E3" w:rsidRPr="006B51EA" w:rsidRDefault="006B51EA" w:rsidP="00153809">
      <w:pPr>
        <w:pStyle w:val="ListParagraph"/>
        <w:numPr>
          <w:ilvl w:val="0"/>
          <w:numId w:val="17"/>
        </w:numPr>
        <w:spacing w:line="360" w:lineRule="auto"/>
        <w:ind w:left="0" w:firstLine="0"/>
        <w:jc w:val="center"/>
        <w:rPr>
          <w:b/>
          <w:bCs/>
        </w:rPr>
      </w:pPr>
      <w:r w:rsidRPr="006B51EA">
        <w:rPr>
          <w:b/>
          <w:bCs/>
        </w:rPr>
        <w:t>CONCLUSION</w:t>
      </w:r>
    </w:p>
    <w:p w14:paraId="7C6AB974" w14:textId="70C0DEA8" w:rsidR="00944C43" w:rsidRDefault="008369C2" w:rsidP="00153809">
      <w:pPr>
        <w:pStyle w:val="Normaldouble"/>
        <w:spacing w:line="360" w:lineRule="auto"/>
        <w:ind w:firstLine="720"/>
        <w:rPr>
          <w:szCs w:val="24"/>
        </w:rPr>
      </w:pPr>
      <w:r>
        <w:rPr>
          <w:szCs w:val="24"/>
        </w:rPr>
        <w:t>Staff recommends that River Acres’ application be approved. Staff respectfully requests that an order be issued consistent with the foregoing recommendation.</w:t>
      </w:r>
    </w:p>
    <w:p w14:paraId="7EB86316" w14:textId="77777777" w:rsidR="00153809" w:rsidRDefault="00153809" w:rsidP="00153809">
      <w:pPr>
        <w:jc w:val="left"/>
        <w:rPr>
          <w:szCs w:val="24"/>
        </w:rPr>
      </w:pPr>
    </w:p>
    <w:p w14:paraId="58710C40" w14:textId="38A6DB9D" w:rsidR="00DF6C62" w:rsidRDefault="00DF6C62" w:rsidP="00153809">
      <w:pPr>
        <w:jc w:val="left"/>
        <w:rPr>
          <w:szCs w:val="24"/>
        </w:rPr>
      </w:pPr>
      <w:r>
        <w:rPr>
          <w:szCs w:val="24"/>
        </w:rPr>
        <w:lastRenderedPageBreak/>
        <w:t xml:space="preserve">Dated:  </w:t>
      </w:r>
      <w:r>
        <w:rPr>
          <w:szCs w:val="24"/>
        </w:rPr>
        <w:fldChar w:fldCharType="begin"/>
      </w:r>
      <w:r>
        <w:rPr>
          <w:szCs w:val="24"/>
        </w:rPr>
        <w:instrText xml:space="preserve"> DATE \@ "MMMM d, yyyy" </w:instrText>
      </w:r>
      <w:r>
        <w:rPr>
          <w:szCs w:val="24"/>
        </w:rPr>
        <w:fldChar w:fldCharType="separate"/>
      </w:r>
      <w:r w:rsidR="00365B32">
        <w:rPr>
          <w:noProof/>
          <w:szCs w:val="24"/>
        </w:rPr>
        <w:t>February 8, 2021</w:t>
      </w:r>
      <w:r>
        <w:rPr>
          <w:szCs w:val="24"/>
        </w:rPr>
        <w:fldChar w:fldCharType="end"/>
      </w:r>
    </w:p>
    <w:p w14:paraId="03EFC8F9" w14:textId="77777777" w:rsidR="00DF6C62" w:rsidRDefault="00DF6C62" w:rsidP="00DF6C62">
      <w:pPr>
        <w:spacing w:line="360" w:lineRule="auto"/>
        <w:rPr>
          <w:szCs w:val="24"/>
        </w:rPr>
      </w:pPr>
    </w:p>
    <w:p w14:paraId="20FDA424" w14:textId="77777777" w:rsidR="00DF6C62" w:rsidRDefault="00DF6C62" w:rsidP="00DF6C62">
      <w:pPr>
        <w:spacing w:line="480" w:lineRule="auto"/>
        <w:ind w:left="3600" w:firstLine="720"/>
        <w:rPr>
          <w:szCs w:val="24"/>
        </w:rPr>
      </w:pPr>
      <w:r>
        <w:rPr>
          <w:szCs w:val="24"/>
        </w:rPr>
        <w:t>Respectfully submitted,</w:t>
      </w:r>
    </w:p>
    <w:p w14:paraId="3D8ECEF2" w14:textId="77777777" w:rsidR="00DF6C62" w:rsidRDefault="00DF6C62" w:rsidP="00DF6C62">
      <w:pPr>
        <w:ind w:left="4320"/>
        <w:contextualSpacing/>
        <w:rPr>
          <w:b/>
          <w:szCs w:val="24"/>
        </w:rPr>
      </w:pPr>
      <w:r>
        <w:rPr>
          <w:b/>
          <w:szCs w:val="24"/>
        </w:rPr>
        <w:t xml:space="preserve">PUBLIC UTILITY COMMISSION OF TEXAS </w:t>
      </w:r>
    </w:p>
    <w:p w14:paraId="2AA5F9E6" w14:textId="77777777" w:rsidR="00DF6C62" w:rsidRDefault="00DF6C62" w:rsidP="00DF6C62">
      <w:pPr>
        <w:ind w:left="4320"/>
        <w:contextualSpacing/>
        <w:rPr>
          <w:b/>
          <w:szCs w:val="24"/>
        </w:rPr>
      </w:pPr>
      <w:r>
        <w:rPr>
          <w:b/>
          <w:szCs w:val="24"/>
        </w:rPr>
        <w:t>LEGAL DIVISION</w:t>
      </w:r>
    </w:p>
    <w:p w14:paraId="3C70BA2E" w14:textId="77777777" w:rsidR="00DF6C62" w:rsidRDefault="00DF6C62" w:rsidP="00DF6C62">
      <w:pPr>
        <w:tabs>
          <w:tab w:val="left" w:pos="5040"/>
        </w:tabs>
        <w:ind w:left="4320"/>
        <w:rPr>
          <w:szCs w:val="24"/>
        </w:rPr>
      </w:pPr>
    </w:p>
    <w:p w14:paraId="4BA35771" w14:textId="77777777" w:rsidR="00DF6C62" w:rsidRDefault="00DF6C62" w:rsidP="00DF6C62">
      <w:pPr>
        <w:rPr>
          <w:szCs w:val="24"/>
        </w:rPr>
      </w:pPr>
      <w:r>
        <w:rPr>
          <w:szCs w:val="24"/>
        </w:rPr>
        <w:tab/>
      </w:r>
      <w:r>
        <w:rPr>
          <w:szCs w:val="24"/>
        </w:rPr>
        <w:tab/>
      </w:r>
      <w:r>
        <w:rPr>
          <w:szCs w:val="24"/>
        </w:rPr>
        <w:tab/>
      </w:r>
      <w:r>
        <w:rPr>
          <w:szCs w:val="24"/>
        </w:rPr>
        <w:tab/>
      </w:r>
      <w:r>
        <w:rPr>
          <w:szCs w:val="24"/>
        </w:rPr>
        <w:tab/>
      </w:r>
      <w:r>
        <w:rPr>
          <w:szCs w:val="24"/>
        </w:rPr>
        <w:tab/>
        <w:t>Rachelle Nicolette Robles</w:t>
      </w:r>
    </w:p>
    <w:p w14:paraId="545E76FF" w14:textId="77777777" w:rsidR="00DF6C62" w:rsidRDefault="00DF6C62" w:rsidP="00DF6C62">
      <w:pPr>
        <w:rPr>
          <w:szCs w:val="24"/>
        </w:rPr>
      </w:pPr>
      <w:r>
        <w:rPr>
          <w:szCs w:val="24"/>
        </w:rPr>
        <w:tab/>
      </w:r>
      <w:r>
        <w:rPr>
          <w:szCs w:val="24"/>
        </w:rPr>
        <w:tab/>
      </w:r>
      <w:r>
        <w:rPr>
          <w:szCs w:val="24"/>
        </w:rPr>
        <w:tab/>
      </w:r>
      <w:r>
        <w:rPr>
          <w:szCs w:val="24"/>
        </w:rPr>
        <w:tab/>
      </w:r>
      <w:r>
        <w:rPr>
          <w:szCs w:val="24"/>
        </w:rPr>
        <w:tab/>
      </w:r>
      <w:r>
        <w:rPr>
          <w:szCs w:val="24"/>
        </w:rPr>
        <w:tab/>
        <w:t>Division Director</w:t>
      </w:r>
    </w:p>
    <w:p w14:paraId="4707F286" w14:textId="77777777" w:rsidR="00DF6C62" w:rsidRDefault="00DF6C62" w:rsidP="00DF6C62">
      <w:pPr>
        <w:rPr>
          <w:szCs w:val="24"/>
        </w:rPr>
      </w:pPr>
    </w:p>
    <w:p w14:paraId="16EFC903" w14:textId="77777777" w:rsidR="00DF6C62" w:rsidRDefault="00DF6C62" w:rsidP="00DF6C62">
      <w:pPr>
        <w:keepNext/>
        <w:ind w:left="4320"/>
        <w:rPr>
          <w:szCs w:val="24"/>
        </w:rPr>
      </w:pPr>
      <w:r>
        <w:rPr>
          <w:szCs w:val="24"/>
        </w:rPr>
        <w:t xml:space="preserve">Heath D. Armstrong </w:t>
      </w:r>
    </w:p>
    <w:p w14:paraId="07FF32C3" w14:textId="77777777" w:rsidR="00DF6C62" w:rsidRDefault="00DF6C62" w:rsidP="00DF6C62">
      <w:pPr>
        <w:keepNext/>
        <w:ind w:left="4320"/>
        <w:rPr>
          <w:szCs w:val="24"/>
        </w:rPr>
      </w:pPr>
      <w:r>
        <w:rPr>
          <w:szCs w:val="24"/>
        </w:rPr>
        <w:t>Managing Attorney</w:t>
      </w:r>
    </w:p>
    <w:p w14:paraId="644B1EEE" w14:textId="77777777" w:rsidR="00DF6C62" w:rsidRDefault="00DF6C62" w:rsidP="00DF6C62">
      <w:pPr>
        <w:rPr>
          <w:szCs w:val="24"/>
        </w:rPr>
      </w:pPr>
    </w:p>
    <w:p w14:paraId="30EE843A" w14:textId="77777777" w:rsidR="00DF6C62" w:rsidRDefault="00DF6C62" w:rsidP="00DF6C62">
      <w:pPr>
        <w:rPr>
          <w:szCs w:val="24"/>
        </w:rPr>
      </w:pPr>
    </w:p>
    <w:p w14:paraId="495370E6" w14:textId="71EDB82C" w:rsidR="00DF6C62" w:rsidRDefault="00DF6C62" w:rsidP="00DF6C62">
      <w:pPr>
        <w:rPr>
          <w:szCs w:val="24"/>
        </w:rPr>
      </w:pPr>
      <w:r>
        <w:rPr>
          <w:szCs w:val="24"/>
        </w:rPr>
        <w:tab/>
      </w:r>
      <w:r>
        <w:rPr>
          <w:szCs w:val="24"/>
        </w:rPr>
        <w:tab/>
      </w:r>
      <w:r>
        <w:rPr>
          <w:szCs w:val="24"/>
        </w:rPr>
        <w:tab/>
      </w:r>
      <w:r>
        <w:rPr>
          <w:szCs w:val="24"/>
        </w:rPr>
        <w:tab/>
      </w:r>
      <w:r>
        <w:rPr>
          <w:szCs w:val="24"/>
        </w:rPr>
        <w:tab/>
      </w:r>
      <w:r>
        <w:rPr>
          <w:szCs w:val="24"/>
        </w:rPr>
        <w:tab/>
      </w:r>
      <w:r w:rsidR="006B51EA">
        <w:rPr>
          <w:szCs w:val="24"/>
          <w:u w:val="single"/>
        </w:rPr>
        <w:t>/s/Courtney Dean</w:t>
      </w:r>
      <w:r>
        <w:rPr>
          <w:szCs w:val="24"/>
        </w:rPr>
        <w:t>________________</w:t>
      </w:r>
    </w:p>
    <w:p w14:paraId="211EFA81" w14:textId="77777777" w:rsidR="00DF6C62" w:rsidRDefault="00DF6C62" w:rsidP="00DF6C62">
      <w:r>
        <w:rPr>
          <w:szCs w:val="24"/>
        </w:rPr>
        <w:tab/>
      </w:r>
      <w:r>
        <w:rPr>
          <w:szCs w:val="24"/>
        </w:rPr>
        <w:tab/>
      </w:r>
      <w:r>
        <w:rPr>
          <w:szCs w:val="24"/>
        </w:rPr>
        <w:tab/>
      </w:r>
      <w:r>
        <w:rPr>
          <w:szCs w:val="24"/>
        </w:rPr>
        <w:tab/>
      </w:r>
      <w:r>
        <w:rPr>
          <w:szCs w:val="24"/>
        </w:rPr>
        <w:tab/>
      </w:r>
      <w:r>
        <w:rPr>
          <w:szCs w:val="24"/>
        </w:rPr>
        <w:tab/>
        <w:t>Courtney N. Dean</w:t>
      </w:r>
    </w:p>
    <w:p w14:paraId="3C7CDD43" w14:textId="77777777" w:rsidR="00DF6C62" w:rsidRDefault="00DF6C62" w:rsidP="00DF6C62">
      <w:r>
        <w:tab/>
      </w:r>
      <w:r>
        <w:tab/>
      </w:r>
      <w:r>
        <w:tab/>
      </w:r>
      <w:r>
        <w:tab/>
      </w:r>
      <w:r>
        <w:tab/>
      </w:r>
      <w:r>
        <w:tab/>
        <w:t>State Bar No. 24116269</w:t>
      </w:r>
    </w:p>
    <w:p w14:paraId="1D41283C" w14:textId="77777777" w:rsidR="00DF6C62" w:rsidRDefault="00DF6C62" w:rsidP="00DF6C62">
      <w:r>
        <w:tab/>
      </w:r>
      <w:r>
        <w:tab/>
      </w:r>
      <w:r>
        <w:tab/>
      </w:r>
      <w:r>
        <w:tab/>
      </w:r>
      <w:r>
        <w:tab/>
      </w:r>
      <w:r>
        <w:tab/>
        <w:t>1701 N. Congress Avenue</w:t>
      </w:r>
    </w:p>
    <w:p w14:paraId="67B157EB" w14:textId="77777777" w:rsidR="00DF6C62" w:rsidRDefault="00DF6C62" w:rsidP="00DF6C62">
      <w:r>
        <w:tab/>
      </w:r>
      <w:r>
        <w:tab/>
      </w:r>
      <w:r>
        <w:tab/>
      </w:r>
      <w:r>
        <w:tab/>
      </w:r>
      <w:r>
        <w:tab/>
      </w:r>
      <w:r>
        <w:tab/>
        <w:t>P.O. Box 13326</w:t>
      </w:r>
    </w:p>
    <w:p w14:paraId="1986AF36" w14:textId="77777777" w:rsidR="00DF6C62" w:rsidRDefault="00DF6C62" w:rsidP="00DF6C62">
      <w:r>
        <w:tab/>
      </w:r>
      <w:r>
        <w:tab/>
      </w:r>
      <w:r>
        <w:tab/>
      </w:r>
      <w:r>
        <w:tab/>
      </w:r>
      <w:r>
        <w:tab/>
      </w:r>
      <w:r>
        <w:tab/>
        <w:t>Austin, Texas 78711-3326</w:t>
      </w:r>
    </w:p>
    <w:p w14:paraId="5EFC601D" w14:textId="77777777" w:rsidR="00DF6C62" w:rsidRDefault="00DF6C62" w:rsidP="00DF6C62">
      <w:r>
        <w:tab/>
      </w:r>
      <w:r>
        <w:tab/>
      </w:r>
      <w:r>
        <w:tab/>
      </w:r>
      <w:r>
        <w:tab/>
      </w:r>
      <w:r>
        <w:tab/>
      </w:r>
      <w:r>
        <w:tab/>
        <w:t>(512) 936-7235</w:t>
      </w:r>
    </w:p>
    <w:p w14:paraId="13002CE7" w14:textId="77777777" w:rsidR="00DF6C62" w:rsidRDefault="00DF6C62" w:rsidP="00DF6C62">
      <w:r>
        <w:tab/>
      </w:r>
      <w:r>
        <w:tab/>
      </w:r>
      <w:r>
        <w:tab/>
      </w:r>
      <w:r>
        <w:tab/>
      </w:r>
      <w:r>
        <w:tab/>
      </w:r>
      <w:r>
        <w:tab/>
        <w:t>(512) 936-7268 (facsimile)</w:t>
      </w:r>
    </w:p>
    <w:p w14:paraId="08C750C5" w14:textId="77777777" w:rsidR="00DF6C62" w:rsidRDefault="00DF6C62" w:rsidP="00DF6C62">
      <w:r>
        <w:tab/>
      </w:r>
      <w:r>
        <w:tab/>
      </w:r>
      <w:r>
        <w:tab/>
      </w:r>
      <w:r>
        <w:tab/>
      </w:r>
      <w:r>
        <w:tab/>
      </w:r>
      <w:r>
        <w:tab/>
        <w:t>courtney.dean@puc.texas.gov</w:t>
      </w:r>
    </w:p>
    <w:p w14:paraId="0EC0225B" w14:textId="77777777" w:rsidR="00C52B4A" w:rsidRDefault="00C52B4A" w:rsidP="00153809">
      <w:pPr>
        <w:pStyle w:val="Blockquote"/>
        <w:ind w:left="0" w:right="0"/>
        <w:jc w:val="center"/>
        <w:rPr>
          <w:b/>
          <w:bCs/>
        </w:rPr>
      </w:pPr>
    </w:p>
    <w:p w14:paraId="1BBE856E" w14:textId="261F02EE" w:rsidR="00155549" w:rsidRDefault="00C60CEA" w:rsidP="00153809">
      <w:pPr>
        <w:pStyle w:val="Blockquote"/>
        <w:ind w:left="0" w:right="0"/>
        <w:jc w:val="center"/>
        <w:rPr>
          <w:b/>
          <w:bCs/>
        </w:rPr>
      </w:pPr>
      <w:r w:rsidRPr="006B51EA">
        <w:rPr>
          <w:b/>
          <w:bCs/>
        </w:rPr>
        <w:t>DOCKET NO.  49845</w:t>
      </w:r>
    </w:p>
    <w:p w14:paraId="317750EE" w14:textId="77777777" w:rsidR="00846AB3" w:rsidRDefault="00846AB3" w:rsidP="00B1727B">
      <w:pPr>
        <w:pStyle w:val="Blockquote"/>
        <w:ind w:left="0" w:firstLine="720"/>
        <w:jc w:val="center"/>
      </w:pPr>
    </w:p>
    <w:p w14:paraId="77118FA5" w14:textId="77777777" w:rsidR="00ED4C01" w:rsidRPr="007C52EB" w:rsidRDefault="00ED4C01" w:rsidP="00153809">
      <w:pPr>
        <w:keepNext/>
        <w:jc w:val="center"/>
        <w:rPr>
          <w:b/>
          <w:szCs w:val="24"/>
        </w:rPr>
      </w:pPr>
      <w:r w:rsidRPr="007C52EB">
        <w:rPr>
          <w:b/>
          <w:szCs w:val="24"/>
        </w:rPr>
        <w:t>CERTIFICATE OF SERVICE</w:t>
      </w:r>
    </w:p>
    <w:p w14:paraId="77C0A01A" w14:textId="77777777" w:rsidR="00ED4C01" w:rsidRPr="007C52EB" w:rsidRDefault="00ED4C01" w:rsidP="00ED4C01">
      <w:pPr>
        <w:keepNext/>
        <w:jc w:val="center"/>
        <w:rPr>
          <w:b/>
          <w:szCs w:val="24"/>
        </w:rPr>
      </w:pPr>
    </w:p>
    <w:p w14:paraId="5D48BFCA" w14:textId="7A13EF6A" w:rsidR="00BE4858" w:rsidRPr="005161D8" w:rsidRDefault="00BE4858" w:rsidP="00BE4858">
      <w:pPr>
        <w:pStyle w:val="Paragraphdouble"/>
        <w:spacing w:line="360" w:lineRule="auto"/>
        <w:rPr>
          <w:szCs w:val="24"/>
        </w:rPr>
      </w:pPr>
      <w:r>
        <w:rPr>
          <w:color w:val="0D0D0D"/>
        </w:rPr>
        <w:t xml:space="preserve">I certify that, unless otherwise ordered by the presiding officer, notice of the filing of this document was provided to all parties of record via electronic mail on </w:t>
      </w:r>
      <w:r w:rsidR="00DF6C62">
        <w:rPr>
          <w:szCs w:val="24"/>
        </w:rPr>
        <w:fldChar w:fldCharType="begin"/>
      </w:r>
      <w:r w:rsidR="00DF6C62">
        <w:rPr>
          <w:szCs w:val="24"/>
        </w:rPr>
        <w:instrText xml:space="preserve"> DATE \@ "MMMM d, yyyy" </w:instrText>
      </w:r>
      <w:r w:rsidR="00DF6C62">
        <w:rPr>
          <w:szCs w:val="24"/>
        </w:rPr>
        <w:fldChar w:fldCharType="separate"/>
      </w:r>
      <w:r w:rsidR="00365B32">
        <w:rPr>
          <w:noProof/>
          <w:szCs w:val="24"/>
        </w:rPr>
        <w:t>February 8, 2021</w:t>
      </w:r>
      <w:r w:rsidR="00DF6C62">
        <w:rPr>
          <w:szCs w:val="24"/>
        </w:rPr>
        <w:fldChar w:fldCharType="end"/>
      </w:r>
      <w:r>
        <w:rPr>
          <w:color w:val="0D0D0D"/>
        </w:rPr>
        <w:t>, in accordance with the Order Suspending Rules, issued in Project No. 50664.</w:t>
      </w:r>
    </w:p>
    <w:p w14:paraId="0FB2B6E6" w14:textId="77777777" w:rsidR="001746D8" w:rsidRDefault="001746D8" w:rsidP="00ED4C01">
      <w:pPr>
        <w:keepNext/>
        <w:ind w:left="3600" w:firstLine="720"/>
        <w:rPr>
          <w:szCs w:val="24"/>
        </w:rPr>
      </w:pPr>
    </w:p>
    <w:p w14:paraId="561F4BCD" w14:textId="77777777" w:rsidR="00F92F95" w:rsidRDefault="00F92F95" w:rsidP="00ED4C01">
      <w:pPr>
        <w:keepNext/>
        <w:ind w:left="3600" w:firstLine="720"/>
        <w:rPr>
          <w:szCs w:val="24"/>
        </w:rPr>
      </w:pPr>
    </w:p>
    <w:p w14:paraId="09ABE4CC" w14:textId="1B43CB3E" w:rsidR="00ED4C01" w:rsidRPr="00562F7C" w:rsidRDefault="006B51EA" w:rsidP="00ED4C01">
      <w:pPr>
        <w:keepNext/>
        <w:ind w:left="3600" w:firstLine="720"/>
        <w:rPr>
          <w:szCs w:val="24"/>
        </w:rPr>
      </w:pPr>
      <w:r>
        <w:rPr>
          <w:szCs w:val="24"/>
          <w:u w:val="single"/>
        </w:rPr>
        <w:t>/s/Courtney Dean</w:t>
      </w:r>
      <w:r w:rsidR="00ED4C01" w:rsidRPr="00562F7C">
        <w:rPr>
          <w:szCs w:val="24"/>
        </w:rPr>
        <w:t>______</w:t>
      </w:r>
      <w:r w:rsidR="00ED4C01">
        <w:rPr>
          <w:szCs w:val="24"/>
        </w:rPr>
        <w:t>___</w:t>
      </w:r>
      <w:r w:rsidR="00ED4C01" w:rsidRPr="00562F7C">
        <w:rPr>
          <w:szCs w:val="24"/>
        </w:rPr>
        <w:t>_________</w:t>
      </w:r>
    </w:p>
    <w:p w14:paraId="22751A1D" w14:textId="394B3755" w:rsidR="0038776A" w:rsidRPr="00524F64" w:rsidRDefault="00DF6C62" w:rsidP="00DF6C62">
      <w:pPr>
        <w:ind w:left="4320"/>
        <w:rPr>
          <w:szCs w:val="24"/>
        </w:rPr>
      </w:pPr>
      <w:r>
        <w:rPr>
          <w:szCs w:val="24"/>
        </w:rPr>
        <w:t>Courtney N. Dean</w:t>
      </w:r>
    </w:p>
    <w:sectPr w:rsidR="0038776A" w:rsidRPr="00524F64" w:rsidSect="006B51EA">
      <w:footerReference w:type="even" r:id="rId8"/>
      <w:footerReference w:type="default" r:id="rId9"/>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3333FC" w14:textId="77777777" w:rsidR="00EF0A74" w:rsidRDefault="00EF0A74">
      <w:r>
        <w:separator/>
      </w:r>
    </w:p>
  </w:endnote>
  <w:endnote w:type="continuationSeparator" w:id="0">
    <w:p w14:paraId="684D7422" w14:textId="77777777" w:rsidR="00EF0A74" w:rsidRDefault="00EF0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8F76EE"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D27209"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52434771"/>
      <w:docPartObj>
        <w:docPartGallery w:val="Page Numbers (Bottom of Page)"/>
        <w:docPartUnique/>
      </w:docPartObj>
    </w:sdtPr>
    <w:sdtEndPr/>
    <w:sdtContent>
      <w:sdt>
        <w:sdtPr>
          <w:id w:val="1728636285"/>
          <w:docPartObj>
            <w:docPartGallery w:val="Page Numbers (Top of Page)"/>
            <w:docPartUnique/>
          </w:docPartObj>
        </w:sdtPr>
        <w:sdtEndPr/>
        <w:sdtContent>
          <w:p w14:paraId="7C60350C" w14:textId="586D01FA" w:rsidR="006B51EA" w:rsidRPr="006B51EA" w:rsidRDefault="006B51EA">
            <w:pPr>
              <w:pStyle w:val="Footer"/>
              <w:jc w:val="center"/>
            </w:pPr>
            <w:r w:rsidRPr="006B51EA">
              <w:t xml:space="preserve">Page </w:t>
            </w:r>
            <w:r w:rsidRPr="006B51EA">
              <w:rPr>
                <w:sz w:val="24"/>
                <w:szCs w:val="24"/>
              </w:rPr>
              <w:fldChar w:fldCharType="begin"/>
            </w:r>
            <w:r w:rsidRPr="006B51EA">
              <w:instrText xml:space="preserve"> PAGE </w:instrText>
            </w:r>
            <w:r w:rsidRPr="006B51EA">
              <w:rPr>
                <w:sz w:val="24"/>
                <w:szCs w:val="24"/>
              </w:rPr>
              <w:fldChar w:fldCharType="separate"/>
            </w:r>
            <w:r w:rsidRPr="006B51EA">
              <w:rPr>
                <w:noProof/>
              </w:rPr>
              <w:t>2</w:t>
            </w:r>
            <w:r w:rsidRPr="006B51EA">
              <w:rPr>
                <w:sz w:val="24"/>
                <w:szCs w:val="24"/>
              </w:rPr>
              <w:fldChar w:fldCharType="end"/>
            </w:r>
            <w:r w:rsidRPr="006B51EA">
              <w:t xml:space="preserve"> of </w:t>
            </w:r>
            <w:fldSimple w:instr=" NUMPAGES  ">
              <w:r w:rsidRPr="006B51EA">
                <w:rPr>
                  <w:noProof/>
                </w:rPr>
                <w:t>2</w:t>
              </w:r>
            </w:fldSimple>
          </w:p>
        </w:sdtContent>
      </w:sdt>
    </w:sdtContent>
  </w:sdt>
  <w:p w14:paraId="5F008640"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0C0F02" w14:textId="77777777" w:rsidR="00EF0A74" w:rsidRDefault="00EF0A74">
      <w:r>
        <w:separator/>
      </w:r>
    </w:p>
  </w:footnote>
  <w:footnote w:type="continuationSeparator" w:id="0">
    <w:p w14:paraId="56777F9C" w14:textId="77777777" w:rsidR="00EF0A74" w:rsidRDefault="00EF0A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AF8054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341770"/>
    <w:multiLevelType w:val="hybridMultilevel"/>
    <w:tmpl w:val="CC36A830"/>
    <w:lvl w:ilvl="0" w:tplc="52A26F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E1B30E5"/>
    <w:multiLevelType w:val="hybridMultilevel"/>
    <w:tmpl w:val="6F2E922C"/>
    <w:lvl w:ilvl="0" w:tplc="233652A2">
      <w:start w:val="1"/>
      <w:numFmt w:val="decimal"/>
      <w:lvlText w:val="%1)"/>
      <w:lvlJc w:val="left"/>
      <w:pPr>
        <w:ind w:left="720" w:hanging="360"/>
      </w:pPr>
      <w:rPr>
        <w:rFonts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446814"/>
    <w:multiLevelType w:val="hybridMultilevel"/>
    <w:tmpl w:val="44FE439A"/>
    <w:lvl w:ilvl="0" w:tplc="DF463E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3F4A3E57"/>
    <w:multiLevelType w:val="hybridMultilevel"/>
    <w:tmpl w:val="D734824A"/>
    <w:lvl w:ilvl="0" w:tplc="CCA20F9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746CC5"/>
    <w:multiLevelType w:val="hybridMultilevel"/>
    <w:tmpl w:val="303237F8"/>
    <w:lvl w:ilvl="0" w:tplc="238E7C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4D266EF0"/>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17"/>
  </w:num>
  <w:num w:numId="3">
    <w:abstractNumId w:val="6"/>
  </w:num>
  <w:num w:numId="4">
    <w:abstractNumId w:val="3"/>
  </w:num>
  <w:num w:numId="5">
    <w:abstractNumId w:val="16"/>
  </w:num>
  <w:num w:numId="6">
    <w:abstractNumId w:val="15"/>
  </w:num>
  <w:num w:numId="7">
    <w:abstractNumId w:val="9"/>
  </w:num>
  <w:num w:numId="8">
    <w:abstractNumId w:val="10"/>
  </w:num>
  <w:num w:numId="9">
    <w:abstractNumId w:val="14"/>
  </w:num>
  <w:num w:numId="10">
    <w:abstractNumId w:val="13"/>
  </w:num>
  <w:num w:numId="11">
    <w:abstractNumId w:val="4"/>
  </w:num>
  <w:num w:numId="12">
    <w:abstractNumId w:val="11"/>
  </w:num>
  <w:num w:numId="13">
    <w:abstractNumId w:val="12"/>
  </w:num>
  <w:num w:numId="14">
    <w:abstractNumId w:val="0"/>
  </w:num>
  <w:num w:numId="15">
    <w:abstractNumId w:val="1"/>
  </w:num>
  <w:num w:numId="16">
    <w:abstractNumId w:val="7"/>
  </w:num>
  <w:num w:numId="17">
    <w:abstractNumId w:val="5"/>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33F8"/>
    <w:rsid w:val="00035833"/>
    <w:rsid w:val="0004374D"/>
    <w:rsid w:val="00045794"/>
    <w:rsid w:val="00050EC3"/>
    <w:rsid w:val="00052BAF"/>
    <w:rsid w:val="00055C5D"/>
    <w:rsid w:val="00056A3C"/>
    <w:rsid w:val="000621BB"/>
    <w:rsid w:val="00072FE5"/>
    <w:rsid w:val="000767DB"/>
    <w:rsid w:val="00077821"/>
    <w:rsid w:val="00077B96"/>
    <w:rsid w:val="000857EC"/>
    <w:rsid w:val="00092B02"/>
    <w:rsid w:val="0009361B"/>
    <w:rsid w:val="00093E78"/>
    <w:rsid w:val="0009426E"/>
    <w:rsid w:val="00094D6D"/>
    <w:rsid w:val="000B10C9"/>
    <w:rsid w:val="000B163B"/>
    <w:rsid w:val="000B1812"/>
    <w:rsid w:val="000C32ED"/>
    <w:rsid w:val="000C4031"/>
    <w:rsid w:val="000C6AF9"/>
    <w:rsid w:val="000D3CDD"/>
    <w:rsid w:val="000D4635"/>
    <w:rsid w:val="000D5F63"/>
    <w:rsid w:val="000E008B"/>
    <w:rsid w:val="000E26FE"/>
    <w:rsid w:val="000E379A"/>
    <w:rsid w:val="000E6961"/>
    <w:rsid w:val="000F11B6"/>
    <w:rsid w:val="000F1B5D"/>
    <w:rsid w:val="000F1F40"/>
    <w:rsid w:val="000F6BEB"/>
    <w:rsid w:val="000F7F9C"/>
    <w:rsid w:val="00101E9A"/>
    <w:rsid w:val="00103923"/>
    <w:rsid w:val="00104BD4"/>
    <w:rsid w:val="001171A2"/>
    <w:rsid w:val="00122C66"/>
    <w:rsid w:val="00127224"/>
    <w:rsid w:val="00132C88"/>
    <w:rsid w:val="001347B7"/>
    <w:rsid w:val="001370E3"/>
    <w:rsid w:val="00141DFD"/>
    <w:rsid w:val="00143BAC"/>
    <w:rsid w:val="00143DBB"/>
    <w:rsid w:val="00147053"/>
    <w:rsid w:val="00151409"/>
    <w:rsid w:val="00152E43"/>
    <w:rsid w:val="00153809"/>
    <w:rsid w:val="00155549"/>
    <w:rsid w:val="00162210"/>
    <w:rsid w:val="00166EF5"/>
    <w:rsid w:val="0016707F"/>
    <w:rsid w:val="00167865"/>
    <w:rsid w:val="00167B9A"/>
    <w:rsid w:val="0017096F"/>
    <w:rsid w:val="00170C23"/>
    <w:rsid w:val="001711C0"/>
    <w:rsid w:val="0017204A"/>
    <w:rsid w:val="00172793"/>
    <w:rsid w:val="001746D8"/>
    <w:rsid w:val="00176D68"/>
    <w:rsid w:val="00197531"/>
    <w:rsid w:val="001A2D16"/>
    <w:rsid w:val="001A7DBE"/>
    <w:rsid w:val="001B0D9A"/>
    <w:rsid w:val="001B45E9"/>
    <w:rsid w:val="001C0EBF"/>
    <w:rsid w:val="001C28A6"/>
    <w:rsid w:val="001C38BF"/>
    <w:rsid w:val="001C3BDA"/>
    <w:rsid w:val="001D0EFA"/>
    <w:rsid w:val="001E0547"/>
    <w:rsid w:val="001E1E75"/>
    <w:rsid w:val="001E55D1"/>
    <w:rsid w:val="001F022E"/>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F89"/>
    <w:rsid w:val="00251A86"/>
    <w:rsid w:val="00253FE6"/>
    <w:rsid w:val="0025490F"/>
    <w:rsid w:val="0025700B"/>
    <w:rsid w:val="00261AFE"/>
    <w:rsid w:val="00262C39"/>
    <w:rsid w:val="00263809"/>
    <w:rsid w:val="00263F6E"/>
    <w:rsid w:val="00270C7B"/>
    <w:rsid w:val="00271524"/>
    <w:rsid w:val="00272208"/>
    <w:rsid w:val="00280218"/>
    <w:rsid w:val="00282897"/>
    <w:rsid w:val="00283F39"/>
    <w:rsid w:val="00285A49"/>
    <w:rsid w:val="00286D26"/>
    <w:rsid w:val="0029005F"/>
    <w:rsid w:val="00291639"/>
    <w:rsid w:val="00296BA8"/>
    <w:rsid w:val="002A360E"/>
    <w:rsid w:val="002A4485"/>
    <w:rsid w:val="002A4C69"/>
    <w:rsid w:val="002C263C"/>
    <w:rsid w:val="002C4C90"/>
    <w:rsid w:val="002C4C99"/>
    <w:rsid w:val="002C5D86"/>
    <w:rsid w:val="002D170C"/>
    <w:rsid w:val="002D3A76"/>
    <w:rsid w:val="002D481E"/>
    <w:rsid w:val="002D543A"/>
    <w:rsid w:val="002D65CD"/>
    <w:rsid w:val="002E45FE"/>
    <w:rsid w:val="002E749D"/>
    <w:rsid w:val="002F08B6"/>
    <w:rsid w:val="002F479D"/>
    <w:rsid w:val="003021A2"/>
    <w:rsid w:val="003033F1"/>
    <w:rsid w:val="00303A45"/>
    <w:rsid w:val="00305298"/>
    <w:rsid w:val="00316128"/>
    <w:rsid w:val="00316ABF"/>
    <w:rsid w:val="00332458"/>
    <w:rsid w:val="003346A4"/>
    <w:rsid w:val="00336ACF"/>
    <w:rsid w:val="00341854"/>
    <w:rsid w:val="003455B0"/>
    <w:rsid w:val="003455E3"/>
    <w:rsid w:val="00350952"/>
    <w:rsid w:val="00357C92"/>
    <w:rsid w:val="003602F6"/>
    <w:rsid w:val="00360A0C"/>
    <w:rsid w:val="00365B32"/>
    <w:rsid w:val="00374091"/>
    <w:rsid w:val="003744AE"/>
    <w:rsid w:val="00375F64"/>
    <w:rsid w:val="003769EB"/>
    <w:rsid w:val="00384670"/>
    <w:rsid w:val="00384BB8"/>
    <w:rsid w:val="00385568"/>
    <w:rsid w:val="0038660B"/>
    <w:rsid w:val="0038776A"/>
    <w:rsid w:val="00390850"/>
    <w:rsid w:val="00391CAF"/>
    <w:rsid w:val="0039363F"/>
    <w:rsid w:val="0039591B"/>
    <w:rsid w:val="00397341"/>
    <w:rsid w:val="003A1B53"/>
    <w:rsid w:val="003A2763"/>
    <w:rsid w:val="003A2B88"/>
    <w:rsid w:val="003A338C"/>
    <w:rsid w:val="003A53E1"/>
    <w:rsid w:val="003B12A2"/>
    <w:rsid w:val="003B6280"/>
    <w:rsid w:val="003B7656"/>
    <w:rsid w:val="003C0C4B"/>
    <w:rsid w:val="003C0E04"/>
    <w:rsid w:val="003C6393"/>
    <w:rsid w:val="003D152A"/>
    <w:rsid w:val="003D1D6C"/>
    <w:rsid w:val="003D238D"/>
    <w:rsid w:val="003E1AA5"/>
    <w:rsid w:val="003E62D1"/>
    <w:rsid w:val="003E7A59"/>
    <w:rsid w:val="003F1866"/>
    <w:rsid w:val="003F72A0"/>
    <w:rsid w:val="00403B88"/>
    <w:rsid w:val="00404493"/>
    <w:rsid w:val="00411C76"/>
    <w:rsid w:val="0041248F"/>
    <w:rsid w:val="00414B92"/>
    <w:rsid w:val="00422A05"/>
    <w:rsid w:val="00423664"/>
    <w:rsid w:val="004259C2"/>
    <w:rsid w:val="004316BF"/>
    <w:rsid w:val="00431973"/>
    <w:rsid w:val="00434247"/>
    <w:rsid w:val="00435C56"/>
    <w:rsid w:val="00437F13"/>
    <w:rsid w:val="00444FEA"/>
    <w:rsid w:val="004478B0"/>
    <w:rsid w:val="00450C29"/>
    <w:rsid w:val="00451ADC"/>
    <w:rsid w:val="004540A3"/>
    <w:rsid w:val="004540CD"/>
    <w:rsid w:val="00464A13"/>
    <w:rsid w:val="004668FF"/>
    <w:rsid w:val="00466FD6"/>
    <w:rsid w:val="00472755"/>
    <w:rsid w:val="00472A39"/>
    <w:rsid w:val="00473325"/>
    <w:rsid w:val="00483D52"/>
    <w:rsid w:val="00485D02"/>
    <w:rsid w:val="00485D9D"/>
    <w:rsid w:val="00490341"/>
    <w:rsid w:val="00490A9A"/>
    <w:rsid w:val="00492C92"/>
    <w:rsid w:val="004933EC"/>
    <w:rsid w:val="004941E6"/>
    <w:rsid w:val="004A25AE"/>
    <w:rsid w:val="004A4C04"/>
    <w:rsid w:val="004B4A42"/>
    <w:rsid w:val="004C07BD"/>
    <w:rsid w:val="004C2364"/>
    <w:rsid w:val="004C4866"/>
    <w:rsid w:val="004C6870"/>
    <w:rsid w:val="004D20DD"/>
    <w:rsid w:val="004D5E0E"/>
    <w:rsid w:val="004E170B"/>
    <w:rsid w:val="004E4207"/>
    <w:rsid w:val="004E5152"/>
    <w:rsid w:val="004E563C"/>
    <w:rsid w:val="004F3113"/>
    <w:rsid w:val="004F345B"/>
    <w:rsid w:val="005024E1"/>
    <w:rsid w:val="00504399"/>
    <w:rsid w:val="005167E4"/>
    <w:rsid w:val="00517C97"/>
    <w:rsid w:val="00520872"/>
    <w:rsid w:val="00521579"/>
    <w:rsid w:val="00524F64"/>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6597"/>
    <w:rsid w:val="005B76D0"/>
    <w:rsid w:val="005B7B7B"/>
    <w:rsid w:val="005C5115"/>
    <w:rsid w:val="005C766D"/>
    <w:rsid w:val="005D0E47"/>
    <w:rsid w:val="005E2C48"/>
    <w:rsid w:val="005E77DC"/>
    <w:rsid w:val="005F09CB"/>
    <w:rsid w:val="005F1497"/>
    <w:rsid w:val="005F3965"/>
    <w:rsid w:val="005F4F7A"/>
    <w:rsid w:val="006017D7"/>
    <w:rsid w:val="0060359F"/>
    <w:rsid w:val="00610159"/>
    <w:rsid w:val="006102D3"/>
    <w:rsid w:val="006105A0"/>
    <w:rsid w:val="00612E0D"/>
    <w:rsid w:val="00615565"/>
    <w:rsid w:val="006159E0"/>
    <w:rsid w:val="006162A7"/>
    <w:rsid w:val="0061677C"/>
    <w:rsid w:val="006177E8"/>
    <w:rsid w:val="00621AF5"/>
    <w:rsid w:val="00622297"/>
    <w:rsid w:val="00633065"/>
    <w:rsid w:val="006352A6"/>
    <w:rsid w:val="0064292A"/>
    <w:rsid w:val="006470FE"/>
    <w:rsid w:val="00650A71"/>
    <w:rsid w:val="006570BC"/>
    <w:rsid w:val="00662506"/>
    <w:rsid w:val="0066267D"/>
    <w:rsid w:val="0066299F"/>
    <w:rsid w:val="00662F0A"/>
    <w:rsid w:val="00663574"/>
    <w:rsid w:val="006639AD"/>
    <w:rsid w:val="006651F5"/>
    <w:rsid w:val="006670D9"/>
    <w:rsid w:val="0066794B"/>
    <w:rsid w:val="00672B9B"/>
    <w:rsid w:val="006859A1"/>
    <w:rsid w:val="0068771C"/>
    <w:rsid w:val="00687DD6"/>
    <w:rsid w:val="00687ECC"/>
    <w:rsid w:val="00690A27"/>
    <w:rsid w:val="00692AD3"/>
    <w:rsid w:val="006964B5"/>
    <w:rsid w:val="006A105D"/>
    <w:rsid w:val="006B51EA"/>
    <w:rsid w:val="006C2E8A"/>
    <w:rsid w:val="006C376D"/>
    <w:rsid w:val="006C6F84"/>
    <w:rsid w:val="006C7F2A"/>
    <w:rsid w:val="006D12BF"/>
    <w:rsid w:val="006D13DF"/>
    <w:rsid w:val="006D3B00"/>
    <w:rsid w:val="006D7DB2"/>
    <w:rsid w:val="006E3061"/>
    <w:rsid w:val="006E3070"/>
    <w:rsid w:val="006E45C6"/>
    <w:rsid w:val="006E6D50"/>
    <w:rsid w:val="006E72CB"/>
    <w:rsid w:val="006F2253"/>
    <w:rsid w:val="006F3A4D"/>
    <w:rsid w:val="006F3BE8"/>
    <w:rsid w:val="00701F55"/>
    <w:rsid w:val="007028F4"/>
    <w:rsid w:val="007035E0"/>
    <w:rsid w:val="00705DAC"/>
    <w:rsid w:val="00706EA0"/>
    <w:rsid w:val="0071409A"/>
    <w:rsid w:val="007154AA"/>
    <w:rsid w:val="00721484"/>
    <w:rsid w:val="007271CB"/>
    <w:rsid w:val="00734222"/>
    <w:rsid w:val="00735FE0"/>
    <w:rsid w:val="00736E45"/>
    <w:rsid w:val="00743CE0"/>
    <w:rsid w:val="00745A19"/>
    <w:rsid w:val="00745F27"/>
    <w:rsid w:val="007461A0"/>
    <w:rsid w:val="007467E4"/>
    <w:rsid w:val="0075215A"/>
    <w:rsid w:val="00752A91"/>
    <w:rsid w:val="0075420D"/>
    <w:rsid w:val="00755D4C"/>
    <w:rsid w:val="007636DB"/>
    <w:rsid w:val="00763864"/>
    <w:rsid w:val="00765020"/>
    <w:rsid w:val="00766674"/>
    <w:rsid w:val="007717F6"/>
    <w:rsid w:val="007726C7"/>
    <w:rsid w:val="007805C5"/>
    <w:rsid w:val="00781761"/>
    <w:rsid w:val="00782516"/>
    <w:rsid w:val="00785B05"/>
    <w:rsid w:val="00791658"/>
    <w:rsid w:val="0079478B"/>
    <w:rsid w:val="007972AD"/>
    <w:rsid w:val="007A38A3"/>
    <w:rsid w:val="007A5F84"/>
    <w:rsid w:val="007B1473"/>
    <w:rsid w:val="007B246E"/>
    <w:rsid w:val="007B5AE9"/>
    <w:rsid w:val="007B7A4F"/>
    <w:rsid w:val="007B7FB8"/>
    <w:rsid w:val="007C0104"/>
    <w:rsid w:val="007C074A"/>
    <w:rsid w:val="007C26C6"/>
    <w:rsid w:val="007C487D"/>
    <w:rsid w:val="007C6863"/>
    <w:rsid w:val="007C69DC"/>
    <w:rsid w:val="007C7CAD"/>
    <w:rsid w:val="007C7DCC"/>
    <w:rsid w:val="007D1891"/>
    <w:rsid w:val="007D21B3"/>
    <w:rsid w:val="007D2BF7"/>
    <w:rsid w:val="007D4FDA"/>
    <w:rsid w:val="007D59AE"/>
    <w:rsid w:val="007D6179"/>
    <w:rsid w:val="007E096B"/>
    <w:rsid w:val="007E4FD6"/>
    <w:rsid w:val="007F05DA"/>
    <w:rsid w:val="007F19FD"/>
    <w:rsid w:val="007F1A87"/>
    <w:rsid w:val="007F1CCD"/>
    <w:rsid w:val="007F7062"/>
    <w:rsid w:val="0080064A"/>
    <w:rsid w:val="00805FB2"/>
    <w:rsid w:val="00812604"/>
    <w:rsid w:val="00813959"/>
    <w:rsid w:val="008146C8"/>
    <w:rsid w:val="00827E46"/>
    <w:rsid w:val="008369C2"/>
    <w:rsid w:val="00846AB3"/>
    <w:rsid w:val="008473B7"/>
    <w:rsid w:val="008545E3"/>
    <w:rsid w:val="00854779"/>
    <w:rsid w:val="00854EC6"/>
    <w:rsid w:val="00855A5A"/>
    <w:rsid w:val="00857589"/>
    <w:rsid w:val="00871365"/>
    <w:rsid w:val="00873122"/>
    <w:rsid w:val="0088061E"/>
    <w:rsid w:val="008814ED"/>
    <w:rsid w:val="00885CD1"/>
    <w:rsid w:val="008915EB"/>
    <w:rsid w:val="008947F4"/>
    <w:rsid w:val="008A0CD3"/>
    <w:rsid w:val="008A7F35"/>
    <w:rsid w:val="008B0CAF"/>
    <w:rsid w:val="008B5086"/>
    <w:rsid w:val="008C4E7F"/>
    <w:rsid w:val="008D0224"/>
    <w:rsid w:val="008D3B53"/>
    <w:rsid w:val="008D4CAE"/>
    <w:rsid w:val="008D585A"/>
    <w:rsid w:val="008E4957"/>
    <w:rsid w:val="008E5F5E"/>
    <w:rsid w:val="008E684E"/>
    <w:rsid w:val="008F1B72"/>
    <w:rsid w:val="008F2BC1"/>
    <w:rsid w:val="008F36DB"/>
    <w:rsid w:val="008F5EF9"/>
    <w:rsid w:val="00903852"/>
    <w:rsid w:val="00906C49"/>
    <w:rsid w:val="00911CA1"/>
    <w:rsid w:val="00922161"/>
    <w:rsid w:val="00925917"/>
    <w:rsid w:val="00930B8D"/>
    <w:rsid w:val="00932E23"/>
    <w:rsid w:val="00933F91"/>
    <w:rsid w:val="00936A79"/>
    <w:rsid w:val="00940316"/>
    <w:rsid w:val="009410CB"/>
    <w:rsid w:val="00944C43"/>
    <w:rsid w:val="00944CF8"/>
    <w:rsid w:val="00947A0A"/>
    <w:rsid w:val="009517F7"/>
    <w:rsid w:val="00953708"/>
    <w:rsid w:val="00953B7B"/>
    <w:rsid w:val="00960F8F"/>
    <w:rsid w:val="00964C33"/>
    <w:rsid w:val="00965618"/>
    <w:rsid w:val="00966B4C"/>
    <w:rsid w:val="00971254"/>
    <w:rsid w:val="009741CA"/>
    <w:rsid w:val="00975123"/>
    <w:rsid w:val="00975A43"/>
    <w:rsid w:val="00985D53"/>
    <w:rsid w:val="00991476"/>
    <w:rsid w:val="00993884"/>
    <w:rsid w:val="00994693"/>
    <w:rsid w:val="00996951"/>
    <w:rsid w:val="009A498F"/>
    <w:rsid w:val="009A6563"/>
    <w:rsid w:val="009A6AA5"/>
    <w:rsid w:val="009A7E13"/>
    <w:rsid w:val="009B0C68"/>
    <w:rsid w:val="009B0D86"/>
    <w:rsid w:val="009B2BE7"/>
    <w:rsid w:val="009B303C"/>
    <w:rsid w:val="009B3451"/>
    <w:rsid w:val="009B3AF0"/>
    <w:rsid w:val="009B4782"/>
    <w:rsid w:val="009B4C47"/>
    <w:rsid w:val="009B61E3"/>
    <w:rsid w:val="009C1544"/>
    <w:rsid w:val="009C465E"/>
    <w:rsid w:val="009C690A"/>
    <w:rsid w:val="009D498C"/>
    <w:rsid w:val="009E29B4"/>
    <w:rsid w:val="009E324E"/>
    <w:rsid w:val="009E3A90"/>
    <w:rsid w:val="009E4865"/>
    <w:rsid w:val="009E53B8"/>
    <w:rsid w:val="009E68FE"/>
    <w:rsid w:val="009E7F77"/>
    <w:rsid w:val="009F3C45"/>
    <w:rsid w:val="009F4CE6"/>
    <w:rsid w:val="009F6C74"/>
    <w:rsid w:val="00A040C7"/>
    <w:rsid w:val="00A040EE"/>
    <w:rsid w:val="00A07A6C"/>
    <w:rsid w:val="00A1058B"/>
    <w:rsid w:val="00A1461F"/>
    <w:rsid w:val="00A1685B"/>
    <w:rsid w:val="00A20D13"/>
    <w:rsid w:val="00A25538"/>
    <w:rsid w:val="00A25DB9"/>
    <w:rsid w:val="00A265AF"/>
    <w:rsid w:val="00A26D1E"/>
    <w:rsid w:val="00A307DF"/>
    <w:rsid w:val="00A30819"/>
    <w:rsid w:val="00A30FDF"/>
    <w:rsid w:val="00A357F1"/>
    <w:rsid w:val="00A363EE"/>
    <w:rsid w:val="00A36FC0"/>
    <w:rsid w:val="00A37740"/>
    <w:rsid w:val="00A42644"/>
    <w:rsid w:val="00A603FA"/>
    <w:rsid w:val="00A702F0"/>
    <w:rsid w:val="00A70979"/>
    <w:rsid w:val="00A714E3"/>
    <w:rsid w:val="00A747AD"/>
    <w:rsid w:val="00A7511C"/>
    <w:rsid w:val="00A75CE5"/>
    <w:rsid w:val="00A76E69"/>
    <w:rsid w:val="00A82BFB"/>
    <w:rsid w:val="00A851D8"/>
    <w:rsid w:val="00A85FD0"/>
    <w:rsid w:val="00A94BD9"/>
    <w:rsid w:val="00A96F2C"/>
    <w:rsid w:val="00AA0F86"/>
    <w:rsid w:val="00AA1D87"/>
    <w:rsid w:val="00AA1EF3"/>
    <w:rsid w:val="00AA212D"/>
    <w:rsid w:val="00AA4397"/>
    <w:rsid w:val="00AA4BF1"/>
    <w:rsid w:val="00AC2863"/>
    <w:rsid w:val="00AC4DB6"/>
    <w:rsid w:val="00AC4F67"/>
    <w:rsid w:val="00AC5BD9"/>
    <w:rsid w:val="00AD1E9F"/>
    <w:rsid w:val="00AD27C1"/>
    <w:rsid w:val="00AD3C91"/>
    <w:rsid w:val="00AD4A08"/>
    <w:rsid w:val="00AD6ADE"/>
    <w:rsid w:val="00AE1CB0"/>
    <w:rsid w:val="00AE4383"/>
    <w:rsid w:val="00AE4F84"/>
    <w:rsid w:val="00AE597A"/>
    <w:rsid w:val="00AE5AAD"/>
    <w:rsid w:val="00AF10A5"/>
    <w:rsid w:val="00AF3657"/>
    <w:rsid w:val="00B01365"/>
    <w:rsid w:val="00B05B73"/>
    <w:rsid w:val="00B1063A"/>
    <w:rsid w:val="00B12542"/>
    <w:rsid w:val="00B1727B"/>
    <w:rsid w:val="00B17666"/>
    <w:rsid w:val="00B26DE3"/>
    <w:rsid w:val="00B34890"/>
    <w:rsid w:val="00B42E4D"/>
    <w:rsid w:val="00B435B5"/>
    <w:rsid w:val="00B43827"/>
    <w:rsid w:val="00B4396B"/>
    <w:rsid w:val="00B43A8C"/>
    <w:rsid w:val="00B510F6"/>
    <w:rsid w:val="00B5410D"/>
    <w:rsid w:val="00B564B1"/>
    <w:rsid w:val="00B564B6"/>
    <w:rsid w:val="00B60060"/>
    <w:rsid w:val="00B60332"/>
    <w:rsid w:val="00B60618"/>
    <w:rsid w:val="00B651B9"/>
    <w:rsid w:val="00B71A98"/>
    <w:rsid w:val="00B801E5"/>
    <w:rsid w:val="00B82BFE"/>
    <w:rsid w:val="00B83607"/>
    <w:rsid w:val="00B867A0"/>
    <w:rsid w:val="00B95568"/>
    <w:rsid w:val="00B955C6"/>
    <w:rsid w:val="00B971AD"/>
    <w:rsid w:val="00BA0223"/>
    <w:rsid w:val="00BA139E"/>
    <w:rsid w:val="00BA175C"/>
    <w:rsid w:val="00BA684F"/>
    <w:rsid w:val="00BB0FE8"/>
    <w:rsid w:val="00BC010F"/>
    <w:rsid w:val="00BC4E5F"/>
    <w:rsid w:val="00BC587A"/>
    <w:rsid w:val="00BC78F0"/>
    <w:rsid w:val="00BD1CEC"/>
    <w:rsid w:val="00BD1E4A"/>
    <w:rsid w:val="00BD2203"/>
    <w:rsid w:val="00BD3D7A"/>
    <w:rsid w:val="00BE0033"/>
    <w:rsid w:val="00BE4858"/>
    <w:rsid w:val="00BE64B8"/>
    <w:rsid w:val="00BE6646"/>
    <w:rsid w:val="00BE67F2"/>
    <w:rsid w:val="00BE7E00"/>
    <w:rsid w:val="00BF63C1"/>
    <w:rsid w:val="00BF68C9"/>
    <w:rsid w:val="00C10544"/>
    <w:rsid w:val="00C174F8"/>
    <w:rsid w:val="00C17953"/>
    <w:rsid w:val="00C22363"/>
    <w:rsid w:val="00C22F7D"/>
    <w:rsid w:val="00C23AFC"/>
    <w:rsid w:val="00C23DA4"/>
    <w:rsid w:val="00C25FEB"/>
    <w:rsid w:val="00C338D2"/>
    <w:rsid w:val="00C34BFD"/>
    <w:rsid w:val="00C417D0"/>
    <w:rsid w:val="00C42950"/>
    <w:rsid w:val="00C442AE"/>
    <w:rsid w:val="00C472A2"/>
    <w:rsid w:val="00C5267E"/>
    <w:rsid w:val="00C52B4A"/>
    <w:rsid w:val="00C52FA8"/>
    <w:rsid w:val="00C53981"/>
    <w:rsid w:val="00C53DF0"/>
    <w:rsid w:val="00C541E5"/>
    <w:rsid w:val="00C55671"/>
    <w:rsid w:val="00C603C3"/>
    <w:rsid w:val="00C60CEA"/>
    <w:rsid w:val="00C61F66"/>
    <w:rsid w:val="00C64532"/>
    <w:rsid w:val="00C7196E"/>
    <w:rsid w:val="00C76D48"/>
    <w:rsid w:val="00C8388E"/>
    <w:rsid w:val="00C85045"/>
    <w:rsid w:val="00CA3F65"/>
    <w:rsid w:val="00CB13E6"/>
    <w:rsid w:val="00CB3671"/>
    <w:rsid w:val="00CB4E1A"/>
    <w:rsid w:val="00CB6492"/>
    <w:rsid w:val="00CC22BE"/>
    <w:rsid w:val="00CC2E19"/>
    <w:rsid w:val="00CC3603"/>
    <w:rsid w:val="00CC45F3"/>
    <w:rsid w:val="00CD7193"/>
    <w:rsid w:val="00CE16ED"/>
    <w:rsid w:val="00CE2C50"/>
    <w:rsid w:val="00CE6EF2"/>
    <w:rsid w:val="00D01DC2"/>
    <w:rsid w:val="00D03766"/>
    <w:rsid w:val="00D06F6E"/>
    <w:rsid w:val="00D11758"/>
    <w:rsid w:val="00D12BA5"/>
    <w:rsid w:val="00D207FC"/>
    <w:rsid w:val="00D2238A"/>
    <w:rsid w:val="00D24E0E"/>
    <w:rsid w:val="00D25F6F"/>
    <w:rsid w:val="00D32DFB"/>
    <w:rsid w:val="00D33BD9"/>
    <w:rsid w:val="00D35DEF"/>
    <w:rsid w:val="00D36202"/>
    <w:rsid w:val="00D42F06"/>
    <w:rsid w:val="00D44CF6"/>
    <w:rsid w:val="00D52A4A"/>
    <w:rsid w:val="00D550BF"/>
    <w:rsid w:val="00D61912"/>
    <w:rsid w:val="00D61BC0"/>
    <w:rsid w:val="00D66AF2"/>
    <w:rsid w:val="00D67195"/>
    <w:rsid w:val="00D70012"/>
    <w:rsid w:val="00D702A0"/>
    <w:rsid w:val="00D724EA"/>
    <w:rsid w:val="00D7340F"/>
    <w:rsid w:val="00D75599"/>
    <w:rsid w:val="00D80559"/>
    <w:rsid w:val="00D824E7"/>
    <w:rsid w:val="00D8505F"/>
    <w:rsid w:val="00D854B5"/>
    <w:rsid w:val="00D863E0"/>
    <w:rsid w:val="00D866E0"/>
    <w:rsid w:val="00D867B1"/>
    <w:rsid w:val="00D86CB2"/>
    <w:rsid w:val="00D91C93"/>
    <w:rsid w:val="00D93340"/>
    <w:rsid w:val="00D97E84"/>
    <w:rsid w:val="00DA03AE"/>
    <w:rsid w:val="00DA1207"/>
    <w:rsid w:val="00DA2E1A"/>
    <w:rsid w:val="00DA3D1A"/>
    <w:rsid w:val="00DA4115"/>
    <w:rsid w:val="00DB052A"/>
    <w:rsid w:val="00DB09C5"/>
    <w:rsid w:val="00DB2527"/>
    <w:rsid w:val="00DB2B0A"/>
    <w:rsid w:val="00DC3124"/>
    <w:rsid w:val="00DC46F6"/>
    <w:rsid w:val="00DC4D16"/>
    <w:rsid w:val="00DC60C5"/>
    <w:rsid w:val="00DD024A"/>
    <w:rsid w:val="00DD14FB"/>
    <w:rsid w:val="00DD192B"/>
    <w:rsid w:val="00DD3267"/>
    <w:rsid w:val="00DE2E28"/>
    <w:rsid w:val="00DE5974"/>
    <w:rsid w:val="00DF0679"/>
    <w:rsid w:val="00DF0D25"/>
    <w:rsid w:val="00DF45EC"/>
    <w:rsid w:val="00DF541D"/>
    <w:rsid w:val="00DF60AA"/>
    <w:rsid w:val="00DF6C62"/>
    <w:rsid w:val="00DF7BB9"/>
    <w:rsid w:val="00E01327"/>
    <w:rsid w:val="00E10C21"/>
    <w:rsid w:val="00E11CFE"/>
    <w:rsid w:val="00E15AB0"/>
    <w:rsid w:val="00E22B2A"/>
    <w:rsid w:val="00E22DA1"/>
    <w:rsid w:val="00E27C3A"/>
    <w:rsid w:val="00E32166"/>
    <w:rsid w:val="00E324F4"/>
    <w:rsid w:val="00E35B5D"/>
    <w:rsid w:val="00E363C9"/>
    <w:rsid w:val="00E40F60"/>
    <w:rsid w:val="00E5280E"/>
    <w:rsid w:val="00E54203"/>
    <w:rsid w:val="00E57EBE"/>
    <w:rsid w:val="00E60E28"/>
    <w:rsid w:val="00E629BA"/>
    <w:rsid w:val="00E64EDE"/>
    <w:rsid w:val="00E72968"/>
    <w:rsid w:val="00E752FC"/>
    <w:rsid w:val="00E77066"/>
    <w:rsid w:val="00E770E2"/>
    <w:rsid w:val="00E87ACF"/>
    <w:rsid w:val="00EA1E82"/>
    <w:rsid w:val="00EA3D0E"/>
    <w:rsid w:val="00EA42E6"/>
    <w:rsid w:val="00EA5AE1"/>
    <w:rsid w:val="00EB129B"/>
    <w:rsid w:val="00EB3D39"/>
    <w:rsid w:val="00EB55D9"/>
    <w:rsid w:val="00EC0921"/>
    <w:rsid w:val="00EC0C78"/>
    <w:rsid w:val="00EC5E5D"/>
    <w:rsid w:val="00ED3908"/>
    <w:rsid w:val="00ED3AEA"/>
    <w:rsid w:val="00ED4C01"/>
    <w:rsid w:val="00ED705B"/>
    <w:rsid w:val="00EE0F77"/>
    <w:rsid w:val="00EE349A"/>
    <w:rsid w:val="00EE6EF1"/>
    <w:rsid w:val="00EF0A74"/>
    <w:rsid w:val="00EF39CA"/>
    <w:rsid w:val="00EF6EB4"/>
    <w:rsid w:val="00F013C0"/>
    <w:rsid w:val="00F06133"/>
    <w:rsid w:val="00F121A6"/>
    <w:rsid w:val="00F16117"/>
    <w:rsid w:val="00F2193B"/>
    <w:rsid w:val="00F24C26"/>
    <w:rsid w:val="00F26DAF"/>
    <w:rsid w:val="00F27DD3"/>
    <w:rsid w:val="00F3191C"/>
    <w:rsid w:val="00F34435"/>
    <w:rsid w:val="00F37917"/>
    <w:rsid w:val="00F46C47"/>
    <w:rsid w:val="00F50CAC"/>
    <w:rsid w:val="00F53BB2"/>
    <w:rsid w:val="00F552DE"/>
    <w:rsid w:val="00F55FD1"/>
    <w:rsid w:val="00F6037A"/>
    <w:rsid w:val="00F603DB"/>
    <w:rsid w:val="00F6501E"/>
    <w:rsid w:val="00F70835"/>
    <w:rsid w:val="00F70B3E"/>
    <w:rsid w:val="00F7288B"/>
    <w:rsid w:val="00F8061A"/>
    <w:rsid w:val="00F83A1D"/>
    <w:rsid w:val="00F87258"/>
    <w:rsid w:val="00F9178E"/>
    <w:rsid w:val="00F92F95"/>
    <w:rsid w:val="00F94F2F"/>
    <w:rsid w:val="00FA1914"/>
    <w:rsid w:val="00FA43CE"/>
    <w:rsid w:val="00FB21E9"/>
    <w:rsid w:val="00FB5783"/>
    <w:rsid w:val="00FB7C03"/>
    <w:rsid w:val="00FC0159"/>
    <w:rsid w:val="00FC04B0"/>
    <w:rsid w:val="00FC174D"/>
    <w:rsid w:val="00FC2FC0"/>
    <w:rsid w:val="00FC40D6"/>
    <w:rsid w:val="00FD2228"/>
    <w:rsid w:val="00FE0444"/>
    <w:rsid w:val="00FF1612"/>
    <w:rsid w:val="00FF1A46"/>
    <w:rsid w:val="00FF54C9"/>
    <w:rsid w:val="00FF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32769"/>
    <o:shapelayout v:ext="edit">
      <o:idmap v:ext="edit" data="1"/>
    </o:shapelayout>
  </w:shapeDefaults>
  <w:decimalSymbol w:val="."/>
  <w:listSeparator w:val=","/>
  <w14:docId w14:val="34ED5D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EB129B"/>
    <w:rPr>
      <w:sz w:val="24"/>
    </w:rPr>
  </w:style>
  <w:style w:type="paragraph" w:styleId="NoSpacing">
    <w:name w:val="No Spacing"/>
    <w:uiPriority w:val="1"/>
    <w:qFormat/>
    <w:rsid w:val="00D70012"/>
    <w:rPr>
      <w:rFonts w:eastAsiaTheme="minorHAnsi" w:cstheme="minorBidi"/>
      <w:sz w:val="24"/>
      <w:szCs w:val="22"/>
    </w:rPr>
  </w:style>
  <w:style w:type="paragraph" w:customStyle="1" w:styleId="Blockquote">
    <w:name w:val="Blockquote"/>
    <w:basedOn w:val="Normal"/>
    <w:link w:val="BlockquoteChar"/>
    <w:qFormat/>
    <w:rsid w:val="00ED4C01"/>
    <w:pPr>
      <w:keepNext/>
      <w:ind w:left="720" w:right="720"/>
      <w:outlineLvl w:val="3"/>
    </w:pPr>
    <w:rPr>
      <w:szCs w:val="24"/>
    </w:rPr>
  </w:style>
  <w:style w:type="character" w:customStyle="1" w:styleId="BlockquoteChar">
    <w:name w:val="Blockquote Char"/>
    <w:link w:val="Blockquote"/>
    <w:rsid w:val="00ED4C01"/>
    <w:rPr>
      <w:sz w:val="24"/>
      <w:szCs w:val="24"/>
    </w:rPr>
  </w:style>
  <w:style w:type="paragraph" w:customStyle="1" w:styleId="CaseCaption">
    <w:name w:val="Case Caption"/>
    <w:basedOn w:val="Normal"/>
    <w:link w:val="CaseCaptionChar"/>
    <w:qFormat/>
    <w:rsid w:val="00251A86"/>
    <w:pPr>
      <w:jc w:val="center"/>
      <w:outlineLvl w:val="3"/>
    </w:pPr>
    <w:rPr>
      <w:b/>
      <w:caps/>
      <w:szCs w:val="24"/>
    </w:rPr>
  </w:style>
  <w:style w:type="paragraph" w:customStyle="1" w:styleId="DocketNo0">
    <w:name w:val="Docket No"/>
    <w:basedOn w:val="Docketnumber"/>
    <w:link w:val="DocketNoChar"/>
    <w:qFormat/>
    <w:rsid w:val="00251A86"/>
    <w:pPr>
      <w:spacing w:after="120"/>
      <w:outlineLvl w:val="3"/>
    </w:pPr>
    <w:rPr>
      <w:szCs w:val="24"/>
    </w:rPr>
  </w:style>
  <w:style w:type="character" w:customStyle="1" w:styleId="CaseCaptionChar">
    <w:name w:val="Case Caption Char"/>
    <w:link w:val="CaseCaption"/>
    <w:rsid w:val="00251A86"/>
    <w:rPr>
      <w:b/>
      <w:caps/>
      <w:sz w:val="24"/>
      <w:szCs w:val="24"/>
    </w:rPr>
  </w:style>
  <w:style w:type="character" w:customStyle="1" w:styleId="DocketNoChar">
    <w:name w:val="Docket No Char"/>
    <w:basedOn w:val="DefaultParagraphFont"/>
    <w:link w:val="DocketNo0"/>
    <w:rsid w:val="00251A86"/>
    <w:rPr>
      <w:b/>
      <w:caps/>
      <w:sz w:val="28"/>
      <w:szCs w:val="24"/>
    </w:rPr>
  </w:style>
  <w:style w:type="paragraph" w:styleId="ListBullet">
    <w:name w:val="List Bullet"/>
    <w:basedOn w:val="Normal"/>
    <w:rsid w:val="00524F64"/>
    <w:pPr>
      <w:numPr>
        <w:numId w:val="14"/>
      </w:numPr>
      <w:contextualSpacing/>
    </w:pPr>
    <w:rPr>
      <w:rFonts w:ascii="Times" w:hAnsi="Times"/>
    </w:rPr>
  </w:style>
  <w:style w:type="character" w:customStyle="1" w:styleId="DocketnumberChar">
    <w:name w:val="Docket number Char"/>
    <w:link w:val="Docketnumber"/>
    <w:rsid w:val="0079478B"/>
    <w:rPr>
      <w:b/>
      <w:caps/>
      <w:sz w:val="28"/>
    </w:rPr>
  </w:style>
  <w:style w:type="character" w:customStyle="1" w:styleId="FooterChar">
    <w:name w:val="Footer Char"/>
    <w:basedOn w:val="DefaultParagraphFont"/>
    <w:link w:val="Footer"/>
    <w:uiPriority w:val="99"/>
    <w:rsid w:val="006B51EA"/>
    <w:rPr>
      <w:sz w:val="16"/>
    </w:rPr>
  </w:style>
  <w:style w:type="character" w:styleId="CommentReference">
    <w:name w:val="annotation reference"/>
    <w:basedOn w:val="DefaultParagraphFont"/>
    <w:rsid w:val="00FA43CE"/>
    <w:rPr>
      <w:sz w:val="16"/>
      <w:szCs w:val="16"/>
    </w:rPr>
  </w:style>
  <w:style w:type="paragraph" w:styleId="CommentText">
    <w:name w:val="annotation text"/>
    <w:basedOn w:val="Normal"/>
    <w:link w:val="CommentTextChar"/>
    <w:rsid w:val="00FA43CE"/>
    <w:rPr>
      <w:sz w:val="20"/>
    </w:rPr>
  </w:style>
  <w:style w:type="character" w:customStyle="1" w:styleId="CommentTextChar">
    <w:name w:val="Comment Text Char"/>
    <w:basedOn w:val="DefaultParagraphFont"/>
    <w:link w:val="CommentText"/>
    <w:rsid w:val="00FA43CE"/>
  </w:style>
  <w:style w:type="paragraph" w:styleId="CommentSubject">
    <w:name w:val="annotation subject"/>
    <w:basedOn w:val="CommentText"/>
    <w:next w:val="CommentText"/>
    <w:link w:val="CommentSubjectChar"/>
    <w:rsid w:val="00FA43CE"/>
    <w:rPr>
      <w:b/>
      <w:bCs/>
    </w:rPr>
  </w:style>
  <w:style w:type="character" w:customStyle="1" w:styleId="CommentSubjectChar">
    <w:name w:val="Comment Subject Char"/>
    <w:basedOn w:val="CommentTextChar"/>
    <w:link w:val="CommentSubject"/>
    <w:rsid w:val="00FA43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55563">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97309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72F36-0DAD-48EF-B25A-2FA823483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367</Words>
  <Characters>2329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2021-02-08T16:34:00Z</dcterms:created>
  <dcterms:modified xsi:type="dcterms:W3CDTF">2021-02-08T16:34:00Z</dcterms:modified>
</cp:coreProperties>
</file>